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340" w:left="0" w:firstLine="0"/>
        <w:jc w:val="right"/>
        <w:rPr>
          <w:rFonts w:ascii="Calibri" w:hAnsi="Calibri" w:cs="Calibri" w:eastAsia="Calibri"/>
          <w:b/>
          <w:color w:val="FF0000"/>
          <w:spacing w:val="-23"/>
          <w:position w:val="0"/>
          <w:sz w:val="10"/>
          <w:shd w:fill="auto" w:val="clear"/>
        </w:rPr>
      </w:pPr>
    </w:p>
    <w:p>
      <w:pPr>
        <w:spacing w:before="0" w:after="0" w:line="240"/>
        <w:ind w:right="340" w:left="0" w:firstLine="0"/>
        <w:jc w:val="right"/>
        <w:rPr>
          <w:rFonts w:ascii="Calibri" w:hAnsi="Calibri" w:cs="Calibri" w:eastAsia="Calibri"/>
          <w:b/>
          <w:color w:val="FF0000"/>
          <w:spacing w:val="-23"/>
          <w:position w:val="0"/>
          <w:sz w:val="10"/>
          <w:shd w:fill="auto" w:val="clear"/>
        </w:rPr>
      </w:pPr>
    </w:p>
    <w:p>
      <w:pPr>
        <w:spacing w:before="0" w:after="0" w:line="240"/>
        <w:ind w:right="340" w:left="0" w:firstLine="0"/>
        <w:jc w:val="right"/>
        <w:rPr>
          <w:rFonts w:ascii="Calibri" w:hAnsi="Calibri" w:cs="Calibri" w:eastAsia="Calibri"/>
          <w:b/>
          <w:color w:val="FF0000"/>
          <w:spacing w:val="-23"/>
          <w:position w:val="0"/>
          <w:sz w:val="10"/>
          <w:shd w:fill="auto" w:val="clear"/>
        </w:rPr>
      </w:pPr>
    </w:p>
    <w:p>
      <w:pPr>
        <w:spacing w:before="0" w:after="0" w:line="240"/>
        <w:ind w:right="340" w:left="0" w:firstLine="0"/>
        <w:jc w:val="right"/>
        <w:rPr>
          <w:rFonts w:ascii="Calibri" w:hAnsi="Calibri" w:cs="Calibri" w:eastAsia="Calibri"/>
          <w:b/>
          <w:color w:val="FF0000"/>
          <w:spacing w:val="-23"/>
          <w:position w:val="0"/>
          <w:sz w:val="10"/>
          <w:shd w:fill="auto" w:val="clear"/>
        </w:rPr>
      </w:pPr>
    </w:p>
    <w:p>
      <w:pPr>
        <w:spacing w:before="0" w:after="0" w:line="240"/>
        <w:ind w:right="340" w:left="0" w:firstLine="0"/>
        <w:jc w:val="right"/>
        <w:rPr>
          <w:rFonts w:ascii="Calibri" w:hAnsi="Calibri" w:cs="Calibri" w:eastAsia="Calibri"/>
          <w:b/>
          <w:color w:val="FF0000"/>
          <w:spacing w:val="-23"/>
          <w:position w:val="0"/>
          <w:sz w:val="10"/>
          <w:shd w:fill="auto" w:val="clear"/>
        </w:rPr>
      </w:pPr>
    </w:p>
    <w:p>
      <w:pPr>
        <w:spacing w:before="0" w:after="0" w:line="240"/>
        <w:ind w:right="340" w:left="0" w:firstLine="0"/>
        <w:jc w:val="left"/>
        <w:rPr>
          <w:rFonts w:ascii="Calibri" w:hAnsi="Calibri" w:cs="Calibri" w:eastAsia="Calibri"/>
          <w:b/>
          <w:color w:val="FF0000"/>
          <w:spacing w:val="-23"/>
          <w:position w:val="0"/>
          <w:sz w:val="10"/>
          <w:shd w:fill="auto" w:val="clear"/>
        </w:rPr>
      </w:pPr>
    </w:p>
    <w:p>
      <w:pPr>
        <w:spacing w:before="0" w:after="0" w:line="240"/>
        <w:ind w:right="340" w:left="0" w:firstLine="0"/>
        <w:jc w:val="left"/>
        <w:rPr>
          <w:rFonts w:ascii="Calibri" w:hAnsi="Calibri" w:cs="Calibri" w:eastAsia="Calibri"/>
          <w:b/>
          <w:color w:val="FF0000"/>
          <w:spacing w:val="-23"/>
          <w:position w:val="0"/>
          <w:sz w:val="10"/>
          <w:shd w:fill="auto" w:val="clear"/>
        </w:rPr>
      </w:pPr>
    </w:p>
    <w:p>
      <w:pPr>
        <w:spacing w:before="0" w:after="0" w:line="240"/>
        <w:ind w:right="340" w:left="0" w:firstLine="0"/>
        <w:jc w:val="center"/>
        <w:rPr>
          <w:rFonts w:ascii="Calibri" w:hAnsi="Calibri" w:cs="Calibri" w:eastAsia="Calibri"/>
          <w:b/>
          <w:color w:val="FF0000"/>
          <w:spacing w:val="-23"/>
          <w:position w:val="0"/>
          <w:sz w:val="10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-23"/>
          <w:position w:val="0"/>
          <w:sz w:val="104"/>
          <w:shd w:fill="auto" w:val="clear"/>
        </w:rPr>
        <w:t xml:space="preserve"> </w:t>
      </w:r>
      <w:r>
        <w:rPr>
          <w:rFonts w:ascii="宋体" w:hAnsi="宋体" w:cs="宋体" w:eastAsia="宋体"/>
          <w:b/>
          <w:color w:val="FF0000"/>
          <w:spacing w:val="-23"/>
          <w:position w:val="0"/>
          <w:sz w:val="104"/>
          <w:shd w:fill="auto" w:val="clear"/>
        </w:rPr>
        <w:t xml:space="preserve">河南农业大学文法学院文件</w:t>
      </w:r>
    </w:p>
    <w:p>
      <w:pPr>
        <w:spacing w:before="0" w:after="0" w:line="240"/>
        <w:ind w:right="34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34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院学〔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2022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〕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</w:t>
      </w: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号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5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50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关于评选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2022-2023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学年度国家奖学金和国家励志奖学金的决定</w:t>
      </w:r>
    </w:p>
    <w:p>
      <w:pPr>
        <w:spacing w:before="0" w:after="120" w:line="240"/>
        <w:ind w:right="0" w:left="0" w:firstLine="0"/>
        <w:jc w:val="both"/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00"/>
        <w:ind w:right="0" w:left="0" w:firstLine="640"/>
        <w:jc w:val="both"/>
        <w:rPr>
          <w:rFonts w:ascii="仿宋" w:hAnsi="仿宋" w:cs="仿宋" w:eastAsia="仿宋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根据《关于评选2022-2023学年度国家奖学金、国家励志奖学金和国家助学金的通知》精神，本着公开、公平、公正的原则，经过个人申报，基层团支部推荐，班主任同意，院奖助学金评定工作领导小组批准，最终产生我院2021-2022学年度国家奖学金和国家励志奖学金人员，名单如下：</w:t>
      </w:r>
    </w:p>
    <w:p>
      <w:pPr>
        <w:spacing w:before="0" w:after="0" w:line="500"/>
        <w:ind w:right="0" w:left="0" w:firstLine="0"/>
        <w:jc w:val="both"/>
        <w:rPr>
          <w:rFonts w:ascii="黑体" w:hAnsi="黑体" w:cs="黑体" w:eastAsia="黑体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b/>
          <w:color w:val="000000"/>
          <w:spacing w:val="0"/>
          <w:position w:val="0"/>
          <w:sz w:val="32"/>
          <w:shd w:fill="auto" w:val="clear"/>
        </w:rPr>
        <w:t xml:space="preserve">国家奖学金（三名）</w:t>
      </w:r>
    </w:p>
    <w:p>
      <w:pPr>
        <w:spacing w:before="0" w:after="0" w:line="240"/>
        <w:ind w:right="0" w:left="0" w:firstLine="288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耿顺顺  李亚文  周子寒</w:t>
      </w:r>
    </w:p>
    <w:p>
      <w:pPr>
        <w:spacing w:before="0" w:after="120" w:line="240"/>
        <w:ind w:right="0" w:left="0" w:firstLine="0"/>
        <w:jc w:val="both"/>
        <w:rPr>
          <w:rFonts w:ascii="黑体" w:hAnsi="黑体" w:cs="黑体" w:eastAsia="黑体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b/>
          <w:color w:val="000000"/>
          <w:spacing w:val="0"/>
          <w:position w:val="0"/>
          <w:sz w:val="32"/>
          <w:shd w:fill="auto" w:val="clear"/>
        </w:rPr>
        <w:t xml:space="preserve">国家励志奖学金（四十一名）</w:t>
      </w:r>
    </w:p>
    <w:p>
      <w:pPr>
        <w:spacing w:before="0" w:after="120" w:line="24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19级：蔡乐雪  裔  越  郑雅萍  郭晨曦  梁梦雅  李紫玉</w:t>
      </w:r>
    </w:p>
    <w:p>
      <w:pPr>
        <w:spacing w:before="0" w:after="120" w:line="24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  王  冰  张  琰  宋文龙  庞景羽  师双辰  李梦鸽</w:t>
      </w:r>
    </w:p>
    <w:p>
      <w:pPr>
        <w:spacing w:before="0" w:after="120" w:line="240"/>
        <w:ind w:right="0" w:left="0" w:firstLine="128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滕冰霞  张涵涵  赵毅婷</w:t>
      </w:r>
    </w:p>
    <w:p>
      <w:pPr>
        <w:spacing w:before="0" w:after="0" w:line="240"/>
        <w:ind w:right="0" w:left="1920" w:hanging="1920"/>
        <w:jc w:val="center"/>
        <w:rPr>
          <w:rFonts w:ascii="Calibri" w:hAnsi="Calibri" w:cs="Calibri" w:eastAsia="Calibri"/>
          <w:color w:val="auto"/>
          <w:spacing w:val="0"/>
          <w:position w:val="0"/>
          <w:sz w:val="3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20级：李  洋  姚  睿  顾沁薇  李嘉文  马欣怡  梁玉琪</w:t>
      </w:r>
    </w:p>
    <w:p>
      <w:pPr>
        <w:spacing w:before="0" w:after="0" w:line="240"/>
        <w:ind w:right="0" w:left="0" w:firstLine="128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陈晶晶  付静波  智怡婷  李方圆  段佳依  王  畅</w:t>
      </w:r>
    </w:p>
    <w:p>
      <w:pPr>
        <w:spacing w:before="0" w:after="0" w:line="240"/>
        <w:ind w:right="0" w:left="0" w:firstLine="128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邢晗威  霍柯帆  曹子颖</w:t>
      </w:r>
    </w:p>
    <w:p>
      <w:pPr>
        <w:spacing w:before="0" w:after="0" w:line="240"/>
        <w:ind w:right="0" w:left="1920" w:hanging="1920"/>
        <w:jc w:val="center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21级：任佳宁  严芸霏  雷  娇  贾锦涵  王嘉仪  寇  洋</w:t>
      </w:r>
    </w:p>
    <w:p>
      <w:pPr>
        <w:spacing w:before="0" w:after="0" w:line="240"/>
        <w:ind w:right="0" w:left="0" w:firstLine="128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王  晨  张羽琪  万芊芊  张腾月  闫茹雪</w:t>
      </w:r>
    </w:p>
    <w:p>
      <w:pPr>
        <w:spacing w:before="0" w:after="0" w:line="500"/>
        <w:ind w:right="0" w:left="0" w:firstLine="64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现予以公示，公示时间为2022年9月27日至2022年10月4日，如有异议请联系0371-56990004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。</w:t>
      </w:r>
    </w:p>
    <w:p>
      <w:pPr>
        <w:tabs>
          <w:tab w:val="left" w:pos="1860" w:leader="none"/>
        </w:tabs>
        <w:spacing w:before="0" w:after="0" w:line="500"/>
        <w:ind w:right="0" w:left="0" w:firstLine="352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860" w:leader="none"/>
        </w:tabs>
        <w:spacing w:before="0" w:after="0" w:line="500"/>
        <w:ind w:right="0" w:left="0" w:firstLine="352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共青团河南农业大学文法学院委员会</w:t>
      </w:r>
    </w:p>
    <w:p>
      <w:pPr>
        <w:tabs>
          <w:tab w:val="left" w:pos="1860" w:leader="none"/>
        </w:tabs>
        <w:spacing w:before="0" w:after="0" w:line="500"/>
        <w:ind w:right="0" w:left="0" w:firstLine="640"/>
        <w:jc w:val="center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                        2022年9月27日        </w:t>
      </w:r>
    </w:p>
    <w:p>
      <w:pPr>
        <w:tabs>
          <w:tab w:val="left" w:pos="1860" w:leader="none"/>
        </w:tabs>
        <w:spacing w:before="0" w:after="0" w:line="500"/>
        <w:ind w:right="0" w:left="0" w:firstLine="560"/>
        <w:jc w:val="right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